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5316" w:rsidRDefault="0016636D" w:rsidP="0016636D">
      <w:pPr>
        <w:pStyle w:val="Title"/>
        <w:rPr>
          <w:lang w:val="en-IN"/>
        </w:rPr>
      </w:pPr>
      <w:r>
        <w:rPr>
          <w:lang w:val="en-IN"/>
        </w:rPr>
        <w:t>PLUGGING INTO THE FUTURE: AN EXPLORATION OF ELECTRICITY CONSUMPTION PATTERNS</w:t>
      </w:r>
    </w:p>
    <w:p w:rsidR="0016636D" w:rsidRPr="00C64125" w:rsidRDefault="00C64125" w:rsidP="00C64125">
      <w:pPr>
        <w:pStyle w:val="Subtitle"/>
        <w:numPr>
          <w:ilvl w:val="0"/>
          <w:numId w:val="1"/>
        </w:numPr>
        <w:rPr>
          <w:lang w:val="en-IN"/>
        </w:rPr>
      </w:pPr>
      <w:r>
        <w:rPr>
          <w:lang w:val="en-IN"/>
        </w:rPr>
        <w:t>INTRODUCTION</w:t>
      </w:r>
    </w:p>
    <w:p w:rsidR="0016636D" w:rsidRDefault="0016636D" w:rsidP="00C64125">
      <w:pPr>
        <w:rPr>
          <w:sz w:val="32"/>
          <w:lang w:val="en-IN"/>
        </w:rPr>
      </w:pPr>
      <w:r w:rsidRPr="00C64125">
        <w:rPr>
          <w:sz w:val="32"/>
          <w:lang w:val="en-IN"/>
        </w:rPr>
        <w:t xml:space="preserve">     Whereas electricity consumption represents the amount of electrical energy that has been consumed over a specific time, in units of WH or KWH, electricity demand represents that rate at which electrical energy is consumed for a needed output rating, in units of W </w:t>
      </w:r>
      <w:r w:rsidR="00C64125" w:rsidRPr="00C64125">
        <w:rPr>
          <w:sz w:val="32"/>
          <w:lang w:val="en-IN"/>
        </w:rPr>
        <w:t>or KW.</w:t>
      </w:r>
    </w:p>
    <w:p w:rsidR="00C64125" w:rsidRDefault="00C64125" w:rsidP="00C6412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  <w:lang w:val="en-IN"/>
        </w:rPr>
      </w:pPr>
      <w: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  <w:lang w:val="en-IN"/>
        </w:rPr>
        <w:t>2.  PROBLEM DEFINATION &amp; DESIGN THINKING</w:t>
      </w:r>
    </w:p>
    <w:p w:rsidR="00FF6076" w:rsidRPr="003B2901" w:rsidRDefault="00C64125" w:rsidP="003B2901">
      <w:pPr>
        <w:pStyle w:val="Subtitle"/>
        <w:rPr>
          <w:lang w:val="en-IN"/>
        </w:rPr>
      </w:pPr>
      <w:r>
        <w:rPr>
          <w:lang w:val="en-IN"/>
        </w:rPr>
        <w:t xml:space="preserve">     The environmental problems directly related to energy production and consumption </w:t>
      </w:r>
      <w:proofErr w:type="gramStart"/>
      <w:r>
        <w:rPr>
          <w:lang w:val="en-IN"/>
        </w:rPr>
        <w:t>include</w:t>
      </w:r>
      <w:proofErr w:type="gramEnd"/>
      <w:r>
        <w:rPr>
          <w:lang w:val="en-IN"/>
        </w:rPr>
        <w:t xml:space="preserve"> air pollution, climate change, water pollution, thermal pollution, and solid, waste disposal.  The emission consumption indicates sustained momentum of economic activities in Dece</w:t>
      </w:r>
      <w:r w:rsidR="003B2901">
        <w:rPr>
          <w:lang w:val="en-IN"/>
        </w:rPr>
        <w:t>mber.</w:t>
      </w:r>
      <w:r w:rsidR="003B2901" w:rsidRPr="003B2901">
        <w:rPr>
          <w:szCs w:val="32"/>
        </w:rPr>
        <w:drawing>
          <wp:inline distT="0" distB="0" distL="0" distR="0">
            <wp:extent cx="5943600" cy="3341369"/>
            <wp:effectExtent l="19050" t="0" r="0" b="0"/>
            <wp:docPr id="63" name="Picture 0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901" w:rsidRPr="003B2901">
        <w:rPr>
          <w:szCs w:val="32"/>
        </w:rPr>
        <w:lastRenderedPageBreak/>
        <w:t xml:space="preserve"> </w:t>
      </w:r>
      <w:r w:rsidR="003B2901">
        <w:rPr>
          <w:sz w:val="52"/>
          <w:szCs w:val="52"/>
        </w:rPr>
        <w:t>RESULT</w:t>
      </w:r>
      <w:r w:rsidR="003B2901">
        <w:rPr>
          <w:noProof/>
        </w:rPr>
        <w:drawing>
          <wp:inline distT="0" distB="0" distL="0" distR="0">
            <wp:extent cx="5943600" cy="3341370"/>
            <wp:effectExtent l="19050" t="0" r="0" b="0"/>
            <wp:docPr id="62" name="Picture 4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AE" w:rsidRPr="005B58E6" w:rsidRDefault="003B2901" w:rsidP="005B58E6">
      <w:pPr>
        <w:pStyle w:val="Subtitle"/>
        <w:numPr>
          <w:ilvl w:val="0"/>
          <w:numId w:val="3"/>
        </w:numPr>
        <w:rPr>
          <w:sz w:val="28"/>
          <w:szCs w:val="28"/>
        </w:rPr>
      </w:pPr>
      <w:r>
        <w:rPr>
          <w:sz w:val="56"/>
          <w:szCs w:val="56"/>
          <w:lang w:val="en-IN"/>
        </w:rPr>
        <w:t>RESULT:</w:t>
      </w:r>
      <w:r>
        <w:rPr>
          <w:noProof/>
        </w:rPr>
        <w:t xml:space="preserve"> </w:t>
      </w:r>
      <w:r w:rsidR="00FF6076">
        <w:rPr>
          <w:noProof/>
        </w:rPr>
        <w:drawing>
          <wp:inline distT="0" distB="0" distL="0" distR="0">
            <wp:extent cx="5943600" cy="3341370"/>
            <wp:effectExtent l="19050" t="0" r="0" b="0"/>
            <wp:docPr id="45" name="Picture 4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901">
        <w:rPr>
          <w:szCs w:val="32"/>
        </w:rPr>
        <w:t xml:space="preserve"> </w:t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64" name="Picture 63" descr="DB TABLU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 TABLUEA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65" name="Picture 64" descr="DB3 TABLA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3 TABLAEU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66" name="Picture 65" descr="EMPATHY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ATHY MAP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67" name="Picture 66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68" name="Picture 67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69" name="Picture 68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0" name="Picture 69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71" name="Picture 70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7" name="Picture 7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78" name="Picture 77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9" name="Picture 78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80" name="Picture 79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81" name="Picture 80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82" name="Picture 81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83" name="Picture 82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84" name="Picture 83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85" name="Picture 84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86" name="Picture 85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87" name="Picture 86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88" name="Picture 87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89" name="Picture 88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90" name="Picture 89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1" name="Picture 90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92" name="Picture 91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3" name="Picture 92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94" name="Picture 93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5" name="Picture 94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96" name="Picture 95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7" name="Picture 96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98" name="Picture 97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9" name="Picture 98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100" name="Picture 99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02" name="Picture 101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103" name="Picture 102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04" name="Picture 103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drawing>
          <wp:inline distT="0" distB="0" distL="0" distR="0">
            <wp:extent cx="5943600" cy="3341370"/>
            <wp:effectExtent l="19050" t="0" r="0" b="0"/>
            <wp:docPr id="105" name="Picture 104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AE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10" name="Picture 109" descr="STORY TA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Y TABLU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>
        <w:rPr>
          <w:noProof/>
        </w:rPr>
        <w:drawing>
          <wp:inline distT="0" distB="0" distL="0" distR="0">
            <wp:extent cx="5943600" cy="3341370"/>
            <wp:effectExtent l="19050" t="0" r="0" b="0"/>
            <wp:docPr id="48" name="Picture 47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9" name="Picture 48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>
        <w:rPr>
          <w:noProof/>
        </w:rPr>
        <w:drawing>
          <wp:inline distT="0" distB="0" distL="0" distR="0">
            <wp:extent cx="5943600" cy="3341370"/>
            <wp:effectExtent l="19050" t="0" r="0" b="0"/>
            <wp:docPr id="50" name="Picture 49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1" name="Picture 50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>
        <w:rPr>
          <w:noProof/>
        </w:rPr>
        <w:drawing>
          <wp:inline distT="0" distB="0" distL="0" distR="0">
            <wp:extent cx="5943600" cy="3341370"/>
            <wp:effectExtent l="19050" t="0" r="0" b="0"/>
            <wp:docPr id="52" name="Picture 51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76" w:rsidRPr="005B58E6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56" name="Picture 55" descr="STORY TA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Y TABLU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AE" w:rsidRPr="005B58E6" w:rsidRDefault="00247BAE" w:rsidP="00247BAE">
      <w:pPr>
        <w:pStyle w:val="Subtitle"/>
        <w:rPr>
          <w:sz w:val="48"/>
          <w:szCs w:val="32"/>
        </w:rPr>
      </w:pPr>
    </w:p>
    <w:p w:rsidR="00C64125" w:rsidRDefault="00247BAE" w:rsidP="005B58E6">
      <w:pPr>
        <w:pStyle w:val="Subtitle"/>
        <w:rPr>
          <w:sz w:val="48"/>
        </w:rPr>
      </w:pPr>
      <w:r w:rsidRPr="005B58E6">
        <w:rPr>
          <w:rStyle w:val="SubtleEmphasis"/>
          <w:color w:val="4F81BD" w:themeColor="accent1"/>
          <w:sz w:val="48"/>
        </w:rPr>
        <w:t>ADVANTAGES</w:t>
      </w:r>
      <w:r w:rsidRPr="005B58E6">
        <w:rPr>
          <w:sz w:val="48"/>
        </w:rPr>
        <w:t xml:space="preserve"> AND DISADVANTAGES</w:t>
      </w:r>
    </w:p>
    <w:p w:rsidR="005B58E6" w:rsidRDefault="005B58E6" w:rsidP="005B58E6"/>
    <w:p w:rsidR="005B58E6" w:rsidRPr="005B58E6" w:rsidRDefault="005B58E6" w:rsidP="005B58E6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5B58E6" w:rsidRPr="005B58E6" w:rsidRDefault="005B58E6" w:rsidP="005B58E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Lower electricity bill</w:t>
      </w:r>
    </w:p>
    <w:p w:rsidR="00247BAE" w:rsidRDefault="00247BAE" w:rsidP="00247BAE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Environmental will be safe</w:t>
      </w:r>
    </w:p>
    <w:p w:rsidR="005B58E6" w:rsidRDefault="005B58E6" w:rsidP="00247BAE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Energy efficiency saves money</w:t>
      </w:r>
      <w:proofErr w:type="gramStart"/>
      <w:r>
        <w:rPr>
          <w:sz w:val="32"/>
          <w:szCs w:val="32"/>
        </w:rPr>
        <w:t>,,</w:t>
      </w:r>
      <w:proofErr w:type="gramEnd"/>
      <w:r>
        <w:rPr>
          <w:sz w:val="32"/>
          <w:szCs w:val="32"/>
        </w:rPr>
        <w:t xml:space="preserve"> increases the and reliability of the electric grid and provides environmental, community and health benefits.</w:t>
      </w:r>
    </w:p>
    <w:p w:rsidR="00247BAE" w:rsidRDefault="00247BAE" w:rsidP="005B58E6">
      <w:pPr>
        <w:pStyle w:val="ListParagraph"/>
        <w:rPr>
          <w:sz w:val="32"/>
          <w:szCs w:val="32"/>
        </w:rPr>
      </w:pPr>
    </w:p>
    <w:p w:rsidR="005B58E6" w:rsidRDefault="005B58E6" w:rsidP="005B58E6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5B58E6" w:rsidRPr="005B58E6" w:rsidRDefault="005B58E6" w:rsidP="005B58E6"/>
    <w:p w:rsidR="005B58E6" w:rsidRPr="005B58E6" w:rsidRDefault="005B58E6" w:rsidP="005B58E6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Man power will be decreases</w:t>
      </w:r>
    </w:p>
    <w:p w:rsidR="005B58E6" w:rsidRDefault="005B58E6" w:rsidP="005B58E6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It is due to unexpected blasting causes many death</w:t>
      </w:r>
    </w:p>
    <w:p w:rsidR="005B58E6" w:rsidRPr="005B58E6" w:rsidRDefault="005B58E6" w:rsidP="005B58E6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Electricity cannot be transported in hill station</w:t>
      </w:r>
    </w:p>
    <w:p w:rsidR="005B58E6" w:rsidRDefault="005B58E6" w:rsidP="005B58E6">
      <w:pPr>
        <w:pStyle w:val="Subtitle"/>
        <w:rPr>
          <w:sz w:val="28"/>
          <w:szCs w:val="28"/>
        </w:rPr>
      </w:pPr>
    </w:p>
    <w:p w:rsidR="005B58E6" w:rsidRPr="00DE5AD8" w:rsidRDefault="005B58E6" w:rsidP="00DE5AD8">
      <w:pPr>
        <w:pStyle w:val="Subtitle"/>
        <w:rPr>
          <w:sz w:val="56"/>
          <w:szCs w:val="56"/>
        </w:rPr>
      </w:pPr>
    </w:p>
    <w:p w:rsidR="00247BAE" w:rsidRDefault="00DE5AD8" w:rsidP="00DE5AD8">
      <w:pPr>
        <w:pStyle w:val="Subtitle"/>
        <w:numPr>
          <w:ilvl w:val="0"/>
          <w:numId w:val="0"/>
        </w:numPr>
        <w:ind w:left="720"/>
        <w:rPr>
          <w:sz w:val="56"/>
          <w:szCs w:val="56"/>
        </w:rPr>
      </w:pPr>
      <w:r>
        <w:rPr>
          <w:sz w:val="56"/>
          <w:szCs w:val="56"/>
        </w:rPr>
        <w:t>APPLICATIONS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Chilled beam 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Electric train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Electric vehicles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Net zero energy building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Solar energy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Bio energy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Thermal energy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Coal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Wind energy</w:t>
      </w:r>
    </w:p>
    <w:p w:rsidR="00DE5AD8" w:rsidRDefault="00DE5AD8" w:rsidP="00DE5AD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Water energy</w:t>
      </w:r>
    </w:p>
    <w:p w:rsidR="00432AE2" w:rsidRDefault="00432AE2" w:rsidP="00432AE2">
      <w:pPr>
        <w:pStyle w:val="Subtitle"/>
        <w:rPr>
          <w:rStyle w:val="SubtleEmphasis"/>
          <w:color w:val="4F81BD" w:themeColor="accent1"/>
          <w:sz w:val="56"/>
          <w:szCs w:val="56"/>
        </w:rPr>
      </w:pPr>
      <w:r>
        <w:rPr>
          <w:rStyle w:val="SubtleEmphasis"/>
          <w:color w:val="4F81BD" w:themeColor="accent1"/>
          <w:sz w:val="56"/>
          <w:szCs w:val="56"/>
        </w:rPr>
        <w:t>Conclusion</w:t>
      </w:r>
    </w:p>
    <w:p w:rsidR="00432AE2" w:rsidRPr="00432AE2" w:rsidRDefault="00432AE2" w:rsidP="00432AE2">
      <w:pPr>
        <w:rPr>
          <w:sz w:val="32"/>
          <w:szCs w:val="32"/>
        </w:rPr>
      </w:pPr>
      <w:r>
        <w:rPr>
          <w:sz w:val="32"/>
          <w:szCs w:val="32"/>
        </w:rPr>
        <w:t xml:space="preserve">Here we create a lot of ideas and new invention. In future all will come electricity energy so we are </w:t>
      </w:r>
      <w:proofErr w:type="gramStart"/>
      <w:r>
        <w:rPr>
          <w:sz w:val="32"/>
          <w:szCs w:val="32"/>
        </w:rPr>
        <w:t>get</w:t>
      </w:r>
      <w:proofErr w:type="gramEnd"/>
      <w:r>
        <w:rPr>
          <w:sz w:val="32"/>
          <w:szCs w:val="32"/>
        </w:rPr>
        <w:t xml:space="preserve"> ready for that. And we are attached the some files like empathy map, brainstorming, sheet of consumption and dashboard 1</w:t>
      </w:r>
      <w:proofErr w:type="gramStart"/>
      <w:r>
        <w:rPr>
          <w:sz w:val="32"/>
          <w:szCs w:val="32"/>
        </w:rPr>
        <w:t>,2,3</w:t>
      </w:r>
      <w:proofErr w:type="gramEnd"/>
      <w:r>
        <w:rPr>
          <w:sz w:val="32"/>
          <w:szCs w:val="32"/>
        </w:rPr>
        <w:t>. And story and tableau public upload dashboard and story and some file.</w:t>
      </w:r>
    </w:p>
    <w:p w:rsidR="00DE5AD8" w:rsidRDefault="00DE5AD8" w:rsidP="00DE5AD8">
      <w:pPr>
        <w:pStyle w:val="Subtitle"/>
        <w:rPr>
          <w:sz w:val="56"/>
          <w:szCs w:val="56"/>
        </w:rPr>
      </w:pPr>
      <w:r>
        <w:rPr>
          <w:sz w:val="56"/>
          <w:szCs w:val="56"/>
        </w:rPr>
        <w:t>FUTURE SCOPE</w:t>
      </w:r>
    </w:p>
    <w:p w:rsidR="00DE5AD8" w:rsidRPr="00DE5AD8" w:rsidRDefault="00DE5AD8" w:rsidP="00DE5AD8">
      <w:pPr>
        <w:rPr>
          <w:sz w:val="32"/>
          <w:szCs w:val="32"/>
        </w:rPr>
      </w:pPr>
      <w:r>
        <w:rPr>
          <w:sz w:val="32"/>
          <w:szCs w:val="32"/>
        </w:rPr>
        <w:lastRenderedPageBreak/>
        <w:t>Manufacturing industries that employ electrical engineers include auto motive, marine, railroad, aerospace, defense, consumer electronics, commercial construction, light, computers and component, telecommunication and traffic control.</w:t>
      </w:r>
    </w:p>
    <w:p w:rsidR="00DE5AD8" w:rsidRPr="00DE5AD8" w:rsidRDefault="00DE5AD8" w:rsidP="00DE5AD8">
      <w:pPr>
        <w:pStyle w:val="ListParagraph"/>
        <w:rPr>
          <w:sz w:val="32"/>
          <w:szCs w:val="32"/>
        </w:rPr>
      </w:pPr>
    </w:p>
    <w:p w:rsidR="00DE5AD8" w:rsidRPr="00DE5AD8" w:rsidRDefault="00DE5AD8" w:rsidP="00DE5AD8">
      <w:pPr>
        <w:rPr>
          <w:sz w:val="32"/>
          <w:szCs w:val="32"/>
        </w:rPr>
      </w:pPr>
    </w:p>
    <w:sectPr w:rsidR="00DE5AD8" w:rsidRPr="00DE5AD8" w:rsidSect="00E253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D232D"/>
    <w:multiLevelType w:val="hybridMultilevel"/>
    <w:tmpl w:val="B1CC4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641C9F"/>
    <w:multiLevelType w:val="hybridMultilevel"/>
    <w:tmpl w:val="7DC68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6717D2"/>
    <w:multiLevelType w:val="hybridMultilevel"/>
    <w:tmpl w:val="FF18F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1571B7"/>
    <w:multiLevelType w:val="hybridMultilevel"/>
    <w:tmpl w:val="A7504B52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4">
    <w:nsid w:val="76DF23B5"/>
    <w:multiLevelType w:val="multilevel"/>
    <w:tmpl w:val="8788D23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proofState w:spelling="clean" w:grammar="clean"/>
  <w:defaultTabStop w:val="720"/>
  <w:characterSpacingControl w:val="doNotCompress"/>
  <w:compat/>
  <w:rsids>
    <w:rsidRoot w:val="0016636D"/>
    <w:rsid w:val="0016636D"/>
    <w:rsid w:val="00247BAE"/>
    <w:rsid w:val="003B2901"/>
    <w:rsid w:val="00432AE2"/>
    <w:rsid w:val="005B58E6"/>
    <w:rsid w:val="00C64125"/>
    <w:rsid w:val="00DE5AD8"/>
    <w:rsid w:val="00E25316"/>
    <w:rsid w:val="00FF60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3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636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6636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36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6636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1663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641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125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5B58E6"/>
    <w:rPr>
      <w:i/>
      <w:iCs/>
      <w:color w:val="808080" w:themeColor="text1" w:themeTint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2023-04-23T08:11:00Z</dcterms:created>
  <dcterms:modified xsi:type="dcterms:W3CDTF">2023-04-23T09:38:00Z</dcterms:modified>
</cp:coreProperties>
</file>